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D20" w:rsidRDefault="00700D20" w:rsidP="0081376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00D20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proofErr w:type="gramStart"/>
      <w:r w:rsidRPr="00700D20">
        <w:rPr>
          <w:rFonts w:ascii="Times New Roman" w:hAnsi="Times New Roman" w:cs="Times New Roman"/>
          <w:sz w:val="28"/>
          <w:szCs w:val="28"/>
        </w:rPr>
        <w:t xml:space="preserve">проверки деятельности </w:t>
      </w:r>
      <w:r w:rsidR="00DA01AE">
        <w:rPr>
          <w:rFonts w:ascii="Times New Roman" w:hAnsi="Times New Roman" w:cs="Times New Roman"/>
          <w:sz w:val="28"/>
          <w:szCs w:val="28"/>
        </w:rPr>
        <w:t>Операционного</w:t>
      </w:r>
      <w:r w:rsidR="00813764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700D20"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proofErr w:type="gramEnd"/>
      <w:r w:rsidRPr="00700D20">
        <w:rPr>
          <w:rFonts w:ascii="Times New Roman" w:hAnsi="Times New Roman" w:cs="Times New Roman"/>
          <w:sz w:val="28"/>
          <w:szCs w:val="28"/>
        </w:rPr>
        <w:t xml:space="preserve"> по Республике Бурятия</w:t>
      </w:r>
    </w:p>
    <w:p w:rsidR="00700D20" w:rsidRDefault="00700D20" w:rsidP="00B512B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813" w:rsidRDefault="00DC3AF4" w:rsidP="00DA01A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74B12">
        <w:rPr>
          <w:rFonts w:ascii="Times New Roman" w:hAnsi="Times New Roman" w:cs="Times New Roman"/>
          <w:sz w:val="28"/>
          <w:szCs w:val="28"/>
        </w:rPr>
        <w:t>В</w:t>
      </w:r>
      <w:r w:rsidR="00247026" w:rsidRPr="00174B12">
        <w:rPr>
          <w:rFonts w:ascii="Times New Roman" w:hAnsi="Times New Roman" w:cs="Times New Roman"/>
          <w:sz w:val="28"/>
          <w:szCs w:val="28"/>
        </w:rPr>
        <w:t xml:space="preserve"> соответствии с Планом ведомственного контроля и аудита на 2022 </w:t>
      </w:r>
      <w:r w:rsidR="00897715" w:rsidRPr="00174B12">
        <w:rPr>
          <w:rFonts w:ascii="Times New Roman" w:hAnsi="Times New Roman" w:cs="Times New Roman"/>
          <w:sz w:val="28"/>
          <w:szCs w:val="28"/>
        </w:rPr>
        <w:t>г</w:t>
      </w:r>
      <w:r w:rsidR="00247026" w:rsidRPr="00174B12">
        <w:rPr>
          <w:rFonts w:ascii="Times New Roman" w:hAnsi="Times New Roman" w:cs="Times New Roman"/>
          <w:sz w:val="28"/>
          <w:szCs w:val="28"/>
        </w:rPr>
        <w:t>од Управления Федерального казначейства</w:t>
      </w:r>
      <w:r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247026" w:rsidRPr="00174B12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700D20" w:rsidRPr="00174B12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Управления Федерального казначейства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r w:rsidR="00700D20" w:rsidRPr="00174B12">
        <w:rPr>
          <w:rFonts w:ascii="Times New Roman" w:hAnsi="Times New Roman" w:cs="Times New Roman"/>
          <w:sz w:val="28"/>
          <w:szCs w:val="28"/>
        </w:rPr>
        <w:t>по Республике Бурятия</w:t>
      </w:r>
      <w:r w:rsidR="00757B4F"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DA01AE" w:rsidRPr="00DA01AE">
        <w:rPr>
          <w:rFonts w:ascii="Times New Roman" w:hAnsi="Times New Roman" w:cs="Times New Roman"/>
          <w:sz w:val="28"/>
          <w:szCs w:val="28"/>
        </w:rPr>
        <w:t>с 15 августа по 7 сентября 2022 г.</w:t>
      </w:r>
      <w:r w:rsidR="00DA01AE">
        <w:rPr>
          <w:rFonts w:ascii="Times New Roman" w:hAnsi="Times New Roman" w:cs="Times New Roman"/>
          <w:sz w:val="28"/>
          <w:szCs w:val="28"/>
        </w:rPr>
        <w:t xml:space="preserve"> </w:t>
      </w:r>
      <w:r w:rsidR="00757B4F" w:rsidRPr="00174B12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DA01AE">
        <w:rPr>
          <w:rFonts w:ascii="Times New Roman" w:hAnsi="Times New Roman" w:cs="Times New Roman"/>
          <w:sz w:val="28"/>
          <w:szCs w:val="28"/>
        </w:rPr>
        <w:t>Операционного</w:t>
      </w:r>
      <w:r w:rsidR="00813764" w:rsidRPr="00174B1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700D20" w:rsidRPr="00174B1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r w:rsidR="00700D20" w:rsidRPr="00174B12">
        <w:rPr>
          <w:rFonts w:ascii="Times New Roman" w:hAnsi="Times New Roman" w:cs="Times New Roman"/>
          <w:sz w:val="28"/>
          <w:szCs w:val="28"/>
        </w:rPr>
        <w:t xml:space="preserve">по Республике Бурятия </w:t>
      </w:r>
      <w:r w:rsidR="00813764" w:rsidRPr="00174B12">
        <w:rPr>
          <w:rFonts w:ascii="Times New Roman" w:hAnsi="Times New Roman" w:cs="Times New Roman"/>
          <w:sz w:val="28"/>
          <w:szCs w:val="28"/>
        </w:rPr>
        <w:t xml:space="preserve">по </w:t>
      </w:r>
      <w:r w:rsidR="00DA01AE" w:rsidRPr="00DA01AE">
        <w:rPr>
          <w:rFonts w:ascii="Times New Roman" w:hAnsi="Times New Roman" w:cs="Times New Roman"/>
          <w:sz w:val="28"/>
          <w:szCs w:val="28"/>
        </w:rPr>
        <w:t xml:space="preserve">организации и осуществлению казначейских платежей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DA01AE" w:rsidRPr="00DA01AE">
        <w:rPr>
          <w:rFonts w:ascii="Times New Roman" w:hAnsi="Times New Roman" w:cs="Times New Roman"/>
          <w:sz w:val="28"/>
          <w:szCs w:val="28"/>
        </w:rPr>
        <w:t>в системе банковских расчетов между Управлением Федерального</w:t>
      </w:r>
      <w:proofErr w:type="gramEnd"/>
      <w:r w:rsidR="00DA01AE" w:rsidRPr="00DA01AE">
        <w:rPr>
          <w:rFonts w:ascii="Times New Roman" w:hAnsi="Times New Roman" w:cs="Times New Roman"/>
          <w:sz w:val="28"/>
          <w:szCs w:val="28"/>
        </w:rPr>
        <w:t xml:space="preserve"> казначейства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r w:rsidR="00DA01AE" w:rsidRPr="00DA01AE">
        <w:rPr>
          <w:rFonts w:ascii="Times New Roman" w:hAnsi="Times New Roman" w:cs="Times New Roman"/>
          <w:sz w:val="28"/>
          <w:szCs w:val="28"/>
        </w:rPr>
        <w:t xml:space="preserve">по Республике Бурятия и учреждением Банка России, кредитными организациями,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r w:rsidR="00DA01AE" w:rsidRPr="00DA01AE">
        <w:rPr>
          <w:rFonts w:ascii="Times New Roman" w:hAnsi="Times New Roman" w:cs="Times New Roman"/>
          <w:sz w:val="28"/>
          <w:szCs w:val="28"/>
        </w:rPr>
        <w:t>а также в системе казначейских платежей между органами Федерального казначейства</w:t>
      </w:r>
      <w:r w:rsidR="00DA01AE">
        <w:rPr>
          <w:rFonts w:ascii="Times New Roman" w:hAnsi="Times New Roman" w:cs="Times New Roman"/>
          <w:sz w:val="28"/>
          <w:szCs w:val="28"/>
        </w:rPr>
        <w:t xml:space="preserve"> </w:t>
      </w:r>
      <w:r w:rsidR="00813764" w:rsidRPr="00174B12">
        <w:rPr>
          <w:rFonts w:ascii="Times New Roman" w:hAnsi="Times New Roman" w:cs="Times New Roman"/>
          <w:sz w:val="28"/>
          <w:szCs w:val="28"/>
        </w:rPr>
        <w:t xml:space="preserve">за 2020 год, 2021 год, январь – </w:t>
      </w:r>
      <w:r w:rsidR="00DA01AE">
        <w:rPr>
          <w:rFonts w:ascii="Times New Roman" w:hAnsi="Times New Roman" w:cs="Times New Roman"/>
          <w:sz w:val="28"/>
          <w:szCs w:val="28"/>
        </w:rPr>
        <w:t>июнь</w:t>
      </w:r>
      <w:r w:rsidR="00813764" w:rsidRPr="00174B12">
        <w:rPr>
          <w:rFonts w:ascii="Times New Roman" w:hAnsi="Times New Roman" w:cs="Times New Roman"/>
          <w:sz w:val="28"/>
          <w:szCs w:val="28"/>
        </w:rPr>
        <w:t xml:space="preserve"> 2022 года</w:t>
      </w:r>
      <w:r w:rsidR="00933CD7" w:rsidRPr="00174B12">
        <w:rPr>
          <w:rFonts w:ascii="Times New Roman" w:hAnsi="Times New Roman" w:cs="Times New Roman"/>
          <w:sz w:val="28"/>
          <w:szCs w:val="28"/>
        </w:rPr>
        <w:t>.</w:t>
      </w:r>
    </w:p>
    <w:p w:rsidR="006F3D3D" w:rsidRPr="00174B12" w:rsidRDefault="006F3D3D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проведения проверки установлено, что деятельность </w:t>
      </w:r>
      <w:r w:rsidR="00DA01AE">
        <w:rPr>
          <w:rFonts w:ascii="Times New Roman" w:hAnsi="Times New Roman" w:cs="Times New Roman"/>
          <w:sz w:val="28"/>
          <w:szCs w:val="28"/>
        </w:rPr>
        <w:t>Операционного</w:t>
      </w:r>
      <w:r w:rsidRPr="00174B12">
        <w:rPr>
          <w:rFonts w:ascii="Times New Roman" w:hAnsi="Times New Roman" w:cs="Times New Roman"/>
          <w:sz w:val="28"/>
          <w:szCs w:val="28"/>
        </w:rPr>
        <w:t xml:space="preserve"> отдела Управления Федерального казначейства по Республике Бурятия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осуществлялась, </w:t>
      </w:r>
      <w:r w:rsidRPr="000C3C0B">
        <w:rPr>
          <w:rFonts w:ascii="Times New Roman" w:hAnsi="Times New Roman" w:cs="Times New Roman"/>
          <w:sz w:val="28"/>
          <w:szCs w:val="28"/>
        </w:rPr>
        <w:t>в основном,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Pr="000C3C0B">
        <w:rPr>
          <w:rFonts w:ascii="Times New Roman" w:hAnsi="Times New Roman" w:cs="Times New Roman"/>
          <w:sz w:val="28"/>
          <w:szCs w:val="28"/>
        </w:rPr>
        <w:t xml:space="preserve">с требованиями </w:t>
      </w:r>
      <w:r w:rsidRPr="008C153E">
        <w:rPr>
          <w:rFonts w:ascii="Times New Roman" w:hAnsi="Times New Roman" w:cs="Times New Roman"/>
          <w:sz w:val="28"/>
          <w:szCs w:val="28"/>
        </w:rPr>
        <w:t xml:space="preserve">законодательных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r w:rsidRPr="008C153E">
        <w:rPr>
          <w:rFonts w:ascii="Times New Roman" w:hAnsi="Times New Roman" w:cs="Times New Roman"/>
          <w:sz w:val="28"/>
          <w:szCs w:val="28"/>
        </w:rPr>
        <w:t>и иных нормативных правовых актов Российской Федерации, нормативных правовых и правов</w:t>
      </w:r>
      <w:r>
        <w:rPr>
          <w:rFonts w:ascii="Times New Roman" w:hAnsi="Times New Roman" w:cs="Times New Roman"/>
          <w:sz w:val="28"/>
          <w:szCs w:val="28"/>
        </w:rPr>
        <w:t>ых актов Министерства финансов</w:t>
      </w:r>
      <w:r w:rsidRPr="008C153E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 w:rsidR="00DA01AE">
        <w:rPr>
          <w:rFonts w:ascii="Times New Roman" w:hAnsi="Times New Roman" w:cs="Times New Roman"/>
          <w:sz w:val="28"/>
          <w:szCs w:val="28"/>
        </w:rPr>
        <w:br/>
      </w:r>
      <w:r w:rsidRPr="008C153E">
        <w:rPr>
          <w:rFonts w:ascii="Times New Roman" w:hAnsi="Times New Roman" w:cs="Times New Roman"/>
          <w:sz w:val="28"/>
          <w:szCs w:val="28"/>
        </w:rPr>
        <w:t>и Федерального казначейства, иных документов</w:t>
      </w:r>
      <w:r>
        <w:rPr>
          <w:rFonts w:ascii="Times New Roman" w:hAnsi="Times New Roman" w:cs="Times New Roman"/>
          <w:sz w:val="28"/>
          <w:szCs w:val="28"/>
        </w:rPr>
        <w:t>, при этом имеют место отдельные нарушения, носящие систематическ</w:t>
      </w:r>
      <w:r w:rsidR="00DA01AE">
        <w:rPr>
          <w:rFonts w:ascii="Times New Roman" w:hAnsi="Times New Roman" w:cs="Times New Roman"/>
          <w:sz w:val="28"/>
          <w:szCs w:val="28"/>
        </w:rPr>
        <w:t>ий</w:t>
      </w:r>
      <w:r w:rsidRPr="000C3C0B">
        <w:rPr>
          <w:rFonts w:ascii="Times New Roman" w:hAnsi="Times New Roman" w:cs="Times New Roman"/>
          <w:sz w:val="28"/>
          <w:szCs w:val="28"/>
        </w:rPr>
        <w:t xml:space="preserve"> характер.</w:t>
      </w:r>
      <w:proofErr w:type="gramEnd"/>
    </w:p>
    <w:p w:rsidR="00AD3813" w:rsidRPr="00174B12" w:rsidRDefault="00813764" w:rsidP="00174B1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4B12">
        <w:rPr>
          <w:rFonts w:ascii="Times New Roman" w:hAnsi="Times New Roman" w:cs="Times New Roman"/>
          <w:sz w:val="28"/>
          <w:szCs w:val="28"/>
        </w:rPr>
        <w:t xml:space="preserve">Оформлен Акт проверки от </w:t>
      </w:r>
      <w:r w:rsidR="00DA01AE">
        <w:rPr>
          <w:rFonts w:ascii="Times New Roman" w:hAnsi="Times New Roman" w:cs="Times New Roman"/>
          <w:sz w:val="28"/>
          <w:szCs w:val="28"/>
        </w:rPr>
        <w:t>6</w:t>
      </w:r>
      <w:r w:rsidR="0003210A" w:rsidRPr="00174B12">
        <w:rPr>
          <w:rFonts w:ascii="Times New Roman" w:hAnsi="Times New Roman" w:cs="Times New Roman"/>
          <w:sz w:val="28"/>
          <w:szCs w:val="28"/>
        </w:rPr>
        <w:t xml:space="preserve"> </w:t>
      </w:r>
      <w:r w:rsidR="00DA01AE">
        <w:rPr>
          <w:rFonts w:ascii="Times New Roman" w:hAnsi="Times New Roman" w:cs="Times New Roman"/>
          <w:sz w:val="28"/>
          <w:szCs w:val="28"/>
        </w:rPr>
        <w:t>сентябр</w:t>
      </w:r>
      <w:r w:rsidRPr="00174B12">
        <w:rPr>
          <w:rFonts w:ascii="Times New Roman" w:hAnsi="Times New Roman" w:cs="Times New Roman"/>
          <w:sz w:val="28"/>
          <w:szCs w:val="28"/>
        </w:rPr>
        <w:t>я</w:t>
      </w:r>
      <w:r w:rsidR="0003210A" w:rsidRPr="00174B12">
        <w:rPr>
          <w:rFonts w:ascii="Times New Roman" w:hAnsi="Times New Roman" w:cs="Times New Roman"/>
          <w:sz w:val="28"/>
          <w:szCs w:val="28"/>
        </w:rPr>
        <w:t xml:space="preserve"> 2022 г.</w:t>
      </w:r>
    </w:p>
    <w:sectPr w:rsidR="00AD3813" w:rsidRPr="00174B12" w:rsidSect="00AD381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813"/>
    <w:rsid w:val="0003210A"/>
    <w:rsid w:val="000D42D9"/>
    <w:rsid w:val="00174B12"/>
    <w:rsid w:val="00243FBA"/>
    <w:rsid w:val="00245168"/>
    <w:rsid w:val="00247026"/>
    <w:rsid w:val="00264D32"/>
    <w:rsid w:val="002653AB"/>
    <w:rsid w:val="00267658"/>
    <w:rsid w:val="00361D9E"/>
    <w:rsid w:val="00394200"/>
    <w:rsid w:val="0048684E"/>
    <w:rsid w:val="005554D4"/>
    <w:rsid w:val="006D4B4A"/>
    <w:rsid w:val="006F3D3D"/>
    <w:rsid w:val="00700D20"/>
    <w:rsid w:val="00757B4F"/>
    <w:rsid w:val="007C2D35"/>
    <w:rsid w:val="00813764"/>
    <w:rsid w:val="0081574A"/>
    <w:rsid w:val="00866904"/>
    <w:rsid w:val="00897257"/>
    <w:rsid w:val="00897715"/>
    <w:rsid w:val="008D12FE"/>
    <w:rsid w:val="008D489A"/>
    <w:rsid w:val="00933CD7"/>
    <w:rsid w:val="00A54A87"/>
    <w:rsid w:val="00AD3813"/>
    <w:rsid w:val="00B0160C"/>
    <w:rsid w:val="00B512B5"/>
    <w:rsid w:val="00C40023"/>
    <w:rsid w:val="00C5602B"/>
    <w:rsid w:val="00DA01AE"/>
    <w:rsid w:val="00DC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FBA"/>
    <w:pPr>
      <w:spacing w:after="0" w:line="240" w:lineRule="auto"/>
    </w:pPr>
  </w:style>
  <w:style w:type="paragraph" w:customStyle="1" w:styleId="13">
    <w:name w:val="Обычный + 13"/>
    <w:basedOn w:val="a"/>
    <w:rsid w:val="0048684E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Маханчеева Наталия Юрьевна</dc:creator>
  <cp:lastModifiedBy>Борталевич Олеся Леонидовна</cp:lastModifiedBy>
  <cp:revision>3</cp:revision>
  <cp:lastPrinted>2022-04-01T02:20:00Z</cp:lastPrinted>
  <dcterms:created xsi:type="dcterms:W3CDTF">2022-09-09T06:25:00Z</dcterms:created>
  <dcterms:modified xsi:type="dcterms:W3CDTF">2022-09-09T06:42:00Z</dcterms:modified>
</cp:coreProperties>
</file>